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eastAsia"/>
        </w:rPr>
      </w:pPr>
      <w:bookmarkStart w:id="0" w:name="_Toc389557955"/>
      <w:bookmarkStart w:id="1" w:name="_Toc444697625"/>
      <w:r>
        <w:rPr>
          <w:rFonts w:hint="eastAsia"/>
        </w:rPr>
        <w:t>展品申请表</w:t>
      </w:r>
      <w:bookmarkEnd w:id="0"/>
      <w:bookmarkEnd w:id="1"/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6"/>
        <w:gridCol w:w="3087"/>
        <w:gridCol w:w="1417"/>
        <w:gridCol w:w="26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416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所属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院系</w:t>
            </w:r>
          </w:p>
        </w:tc>
        <w:tc>
          <w:tcPr>
            <w:tcW w:w="3087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作品</w:t>
            </w:r>
            <w:r>
              <w:rPr>
                <w:rFonts w:hint="eastAsia" w:ascii="宋体" w:hAnsi="宋体"/>
                <w:color w:val="000000"/>
                <w:sz w:val="24"/>
              </w:rPr>
              <w:t>类型</w:t>
            </w:r>
          </w:p>
        </w:tc>
        <w:tc>
          <w:tcPr>
            <w:tcW w:w="260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416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作品</w:t>
            </w:r>
            <w:r>
              <w:rPr>
                <w:rFonts w:hint="eastAsia" w:ascii="宋体" w:hAnsi="宋体"/>
                <w:color w:val="000000"/>
                <w:sz w:val="24"/>
              </w:rPr>
              <w:t>名称</w:t>
            </w:r>
          </w:p>
        </w:tc>
        <w:tc>
          <w:tcPr>
            <w:tcW w:w="3087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结题时间</w:t>
            </w:r>
          </w:p>
        </w:tc>
        <w:tc>
          <w:tcPr>
            <w:tcW w:w="260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416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团队</w:t>
            </w:r>
            <w:r>
              <w:rPr>
                <w:rFonts w:hint="eastAsia" w:ascii="宋体" w:hAnsi="宋体"/>
                <w:color w:val="000000"/>
                <w:sz w:val="24"/>
              </w:rPr>
              <w:t>成员</w:t>
            </w:r>
          </w:p>
        </w:tc>
        <w:tc>
          <w:tcPr>
            <w:tcW w:w="3087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指导教师</w:t>
            </w:r>
          </w:p>
        </w:tc>
        <w:tc>
          <w:tcPr>
            <w:tcW w:w="260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1416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所属类别</w:t>
            </w:r>
          </w:p>
        </w:tc>
        <w:tc>
          <w:tcPr>
            <w:tcW w:w="7106" w:type="dxa"/>
            <w:gridSpan w:val="3"/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□数控机床与金属加工专用设备 □</w:t>
            </w:r>
            <w:bookmarkStart w:id="2" w:name="_GoBack"/>
            <w:bookmarkEnd w:id="2"/>
            <w:r>
              <w:rPr>
                <w:rFonts w:hint="eastAsia" w:ascii="宋体" w:hAnsi="宋体"/>
                <w:sz w:val="24"/>
              </w:rPr>
              <w:t xml:space="preserve">工业自动化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□工业机器人</w:t>
            </w: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□环保技术与设备 </w:t>
            </w:r>
            <w:r>
              <w:rPr>
                <w:rFonts w:ascii="宋体" w:hAnsi="宋体"/>
                <w:sz w:val="24"/>
              </w:rPr>
              <w:t xml:space="preserve">            </w:t>
            </w:r>
            <w:r>
              <w:rPr>
                <w:rFonts w:hint="eastAsia" w:ascii="宋体" w:hAnsi="宋体"/>
                <w:sz w:val="24"/>
              </w:rPr>
              <w:t>□信息与通信技术及产品</w:t>
            </w: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□新能源与电力电工设备、器材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□新能源汽车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□新材料</w:t>
            </w:r>
          </w:p>
          <w:p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□民用航空和航天技术及产品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 xml:space="preserve">□生物医药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□其它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416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负责人</w:t>
            </w:r>
          </w:p>
        </w:tc>
        <w:tc>
          <w:tcPr>
            <w:tcW w:w="3087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班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4"/>
              </w:rPr>
              <w:t>级</w:t>
            </w:r>
          </w:p>
        </w:tc>
        <w:tc>
          <w:tcPr>
            <w:tcW w:w="260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416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联系电话</w:t>
            </w:r>
          </w:p>
        </w:tc>
        <w:tc>
          <w:tcPr>
            <w:tcW w:w="3087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邮  箱</w:t>
            </w:r>
          </w:p>
        </w:tc>
        <w:tc>
          <w:tcPr>
            <w:tcW w:w="260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4" w:hRule="atLeast"/>
        </w:trPr>
        <w:tc>
          <w:tcPr>
            <w:tcW w:w="1416" w:type="dxa"/>
          </w:tcPr>
          <w:p>
            <w:pPr>
              <w:jc w:val="center"/>
              <w:rPr>
                <w:rFonts w:ascii="宋体" w:hAnsi="宋体"/>
                <w:color w:val="000000"/>
              </w:rPr>
            </w:pPr>
          </w:p>
          <w:p>
            <w:pPr>
              <w:jc w:val="center"/>
              <w:rPr>
                <w:rFonts w:ascii="宋体" w:hAnsi="宋体"/>
                <w:color w:val="00000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展</w:t>
            </w: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品</w:t>
            </w: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简</w:t>
            </w:r>
          </w:p>
          <w:p>
            <w:pPr>
              <w:ind w:firstLine="117" w:firstLineChars="49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介</w:t>
            </w:r>
          </w:p>
        </w:tc>
        <w:tc>
          <w:tcPr>
            <w:tcW w:w="7106" w:type="dxa"/>
            <w:gridSpan w:val="3"/>
          </w:tcPr>
          <w:p>
            <w:pPr>
              <w:rPr>
                <w:rFonts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9" w:hRule="atLeast"/>
        </w:trPr>
        <w:tc>
          <w:tcPr>
            <w:tcW w:w="1416" w:type="dxa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应</w:t>
            </w: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用</w:t>
            </w: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领</w:t>
            </w: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域</w:t>
            </w: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106" w:type="dxa"/>
            <w:gridSpan w:val="3"/>
          </w:tcPr>
          <w:p>
            <w:pPr>
              <w:ind w:firstLine="420" w:firstLineChars="200"/>
              <w:rPr>
                <w:rFonts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8" w:hRule="atLeast"/>
        </w:trPr>
        <w:tc>
          <w:tcPr>
            <w:tcW w:w="1416" w:type="dxa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专</w:t>
            </w: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利</w:t>
            </w: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情</w:t>
            </w:r>
          </w:p>
          <w:p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况</w:t>
            </w:r>
          </w:p>
        </w:tc>
        <w:tc>
          <w:tcPr>
            <w:tcW w:w="7106" w:type="dxa"/>
            <w:gridSpan w:val="3"/>
          </w:tcPr>
          <w:p>
            <w:pPr>
              <w:spacing w:line="300" w:lineRule="auto"/>
              <w:rPr>
                <w:rFonts w:ascii="宋体" w:hAnsi="宋体"/>
                <w:color w:val="000000"/>
              </w:rPr>
            </w:pPr>
          </w:p>
        </w:tc>
      </w:tr>
    </w:tbl>
    <w:p>
      <w:pPr>
        <w:spacing w:line="360" w:lineRule="auto"/>
        <w:rPr>
          <w:rFonts w:hint="eastAsia" w:ascii="宋体" w:hAnsi="宋体"/>
          <w:sz w:val="24"/>
          <w:szCs w:val="28"/>
        </w:rPr>
      </w:pPr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EDE"/>
    <w:rsid w:val="000E7EC2"/>
    <w:rsid w:val="00137CEF"/>
    <w:rsid w:val="001568E0"/>
    <w:rsid w:val="0031437C"/>
    <w:rsid w:val="00393200"/>
    <w:rsid w:val="00470F57"/>
    <w:rsid w:val="004F205E"/>
    <w:rsid w:val="00544B3D"/>
    <w:rsid w:val="00550AB8"/>
    <w:rsid w:val="006F7C7F"/>
    <w:rsid w:val="00701FC5"/>
    <w:rsid w:val="00702EDE"/>
    <w:rsid w:val="00723054"/>
    <w:rsid w:val="00742888"/>
    <w:rsid w:val="008A27B1"/>
    <w:rsid w:val="009B717D"/>
    <w:rsid w:val="00A05F19"/>
    <w:rsid w:val="00A809C7"/>
    <w:rsid w:val="00AB45F8"/>
    <w:rsid w:val="00AB6AC2"/>
    <w:rsid w:val="00B0620F"/>
    <w:rsid w:val="00B1685F"/>
    <w:rsid w:val="00BB3760"/>
    <w:rsid w:val="00FE0E71"/>
    <w:rsid w:val="059C5AF3"/>
    <w:rsid w:val="0BE55625"/>
    <w:rsid w:val="15880B1E"/>
    <w:rsid w:val="57F36B56"/>
    <w:rsid w:val="6CF815C1"/>
    <w:rsid w:val="6D78653E"/>
    <w:rsid w:val="75AF1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</Words>
  <Characters>123</Characters>
  <Lines>1</Lines>
  <Paragraphs>1</Paragraphs>
  <TotalTime>0</TotalTime>
  <ScaleCrop>false</ScaleCrop>
  <LinksUpToDate>false</LinksUpToDate>
  <CharactersWithSpaces>143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2019-04-09T13:38:00Z</dcterms:created>
  <dc:creator>编审部员杨</dc:creator>
  <cp:lastModifiedBy>bym</cp:lastModifiedBy>
  <dcterms:modified xsi:type="dcterms:W3CDTF">2021-06-04T06:34:47Z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580F3B33C2A84257AA96E53A007B6BBA</vt:lpwstr>
  </property>
</Properties>
</file>